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aps w:val="0"/>
          <w:color w:val="000000"/>
          <w:spacing w:val="0"/>
          <w:kern w:val="0"/>
          <w:sz w:val="31"/>
          <w:szCs w:val="31"/>
          <w:lang w:val="en-US" w:eastAsia="zh-CN" w:bidi="ar"/>
        </w:rPr>
      </w:pPr>
      <w:r>
        <w:rPr>
          <w:rFonts w:hint="eastAsia" w:ascii="宋体" w:hAnsi="宋体" w:eastAsia="宋体" w:cs="宋体"/>
          <w:b/>
          <w:caps w:val="0"/>
          <w:color w:val="000000"/>
          <w:spacing w:val="0"/>
          <w:kern w:val="0"/>
          <w:sz w:val="31"/>
          <w:szCs w:val="31"/>
          <w:lang w:val="en-US" w:eastAsia="zh-CN" w:bidi="ar"/>
        </w:rPr>
        <w:t>商学院关于评选2016国家奖助学金的通知</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各班级：</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国家奖助学金评选工作已</w:t>
      </w:r>
      <w:r>
        <w:rPr>
          <w:rFonts w:hint="eastAsia" w:ascii="宋体" w:hAnsi="宋体" w:eastAsia="宋体" w:cs="宋体"/>
          <w:caps w:val="0"/>
          <w:color w:val="auto"/>
          <w:spacing w:val="0"/>
          <w:sz w:val="21"/>
          <w:szCs w:val="21"/>
        </w:rPr>
        <w:t>于9月</w:t>
      </w:r>
      <w:r>
        <w:rPr>
          <w:rFonts w:hint="eastAsia" w:ascii="宋体" w:hAnsi="宋体" w:eastAsia="宋体" w:cs="宋体"/>
          <w:caps w:val="0"/>
          <w:color w:val="auto"/>
          <w:spacing w:val="0"/>
          <w:sz w:val="21"/>
          <w:szCs w:val="21"/>
          <w:lang w:val="en-US" w:eastAsia="zh-CN"/>
        </w:rPr>
        <w:t>18</w:t>
      </w:r>
      <w:r>
        <w:rPr>
          <w:rFonts w:hint="eastAsia" w:ascii="宋体" w:hAnsi="宋体" w:eastAsia="宋体" w:cs="宋体"/>
          <w:caps w:val="0"/>
          <w:color w:val="auto"/>
          <w:spacing w:val="0"/>
          <w:sz w:val="21"/>
          <w:szCs w:val="21"/>
        </w:rPr>
        <w:t>日开始，</w:t>
      </w:r>
      <w:r>
        <w:rPr>
          <w:rFonts w:hint="eastAsia" w:ascii="宋体" w:hAnsi="宋体" w:eastAsia="宋体" w:cs="宋体"/>
          <w:caps w:val="0"/>
          <w:color w:val="auto"/>
          <w:spacing w:val="0"/>
          <w:sz w:val="21"/>
          <w:szCs w:val="21"/>
          <w:lang w:eastAsia="zh-CN"/>
        </w:rPr>
        <w:t>具</w:t>
      </w:r>
      <w:r>
        <w:rPr>
          <w:rFonts w:hint="eastAsia" w:ascii="宋体" w:hAnsi="宋体" w:eastAsia="宋体" w:cs="宋体"/>
          <w:caps w:val="0"/>
          <w:spacing w:val="0"/>
          <w:sz w:val="21"/>
          <w:szCs w:val="21"/>
          <w:lang w:eastAsia="zh-CN"/>
        </w:rPr>
        <w:t>体名额发配见附件</w:t>
      </w:r>
      <w:r>
        <w:rPr>
          <w:rFonts w:hint="eastAsia" w:ascii="宋体" w:hAnsi="宋体" w:eastAsia="宋体" w:cs="宋体"/>
          <w:caps w:val="0"/>
          <w:spacing w:val="0"/>
          <w:sz w:val="21"/>
          <w:szCs w:val="21"/>
          <w:lang w:val="en-US" w:eastAsia="zh-CN"/>
        </w:rPr>
        <w:t>4,</w:t>
      </w:r>
      <w:r>
        <w:rPr>
          <w:rFonts w:hint="eastAsia" w:ascii="宋体" w:hAnsi="宋体" w:eastAsia="宋体" w:cs="宋体"/>
          <w:caps w:val="0"/>
          <w:spacing w:val="0"/>
          <w:sz w:val="21"/>
          <w:szCs w:val="21"/>
        </w:rPr>
        <w:t>具体要求如下：</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1、国家奖学金：申请国家奖学金的同学必须是1</w:t>
      </w:r>
      <w:r>
        <w:rPr>
          <w:rFonts w:hint="eastAsia" w:ascii="宋体" w:hAnsi="宋体" w:eastAsia="宋体" w:cs="宋体"/>
          <w:caps w:val="0"/>
          <w:spacing w:val="0"/>
          <w:sz w:val="21"/>
          <w:szCs w:val="21"/>
          <w:lang w:val="en-US" w:eastAsia="zh-CN"/>
        </w:rPr>
        <w:t>3</w:t>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lang w:val="en-US" w:eastAsia="zh-CN"/>
        </w:rPr>
        <w:t>4</w:t>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lang w:val="en-US" w:eastAsia="zh-CN"/>
        </w:rPr>
        <w:t>5</w:t>
      </w:r>
      <w:r>
        <w:rPr>
          <w:rFonts w:hint="eastAsia" w:ascii="宋体" w:hAnsi="宋体" w:eastAsia="宋体" w:cs="宋体"/>
          <w:caps w:val="0"/>
          <w:spacing w:val="0"/>
          <w:sz w:val="21"/>
          <w:szCs w:val="21"/>
        </w:rPr>
        <w:t>级学生，在本学年（两学期）的评优中均获得优秀学习一等奖，且至少获得一次校标兵称号。学院将根据各班级递交申请的同学的综合表现进行</w:t>
      </w:r>
      <w:r>
        <w:rPr>
          <w:rFonts w:hint="eastAsia" w:ascii="宋体" w:hAnsi="宋体" w:eastAsia="宋体" w:cs="宋体"/>
          <w:caps w:val="0"/>
          <w:spacing w:val="0"/>
          <w:sz w:val="21"/>
          <w:szCs w:val="21"/>
          <w:lang w:eastAsia="zh-CN"/>
        </w:rPr>
        <w:t>评审</w:t>
      </w:r>
      <w:r>
        <w:rPr>
          <w:rFonts w:hint="eastAsia" w:ascii="宋体" w:hAnsi="宋体" w:eastAsia="宋体" w:cs="宋体"/>
          <w:caps w:val="0"/>
          <w:spacing w:val="0"/>
          <w:sz w:val="21"/>
          <w:szCs w:val="21"/>
        </w:rPr>
        <w:t>，最终确定</w:t>
      </w:r>
      <w:r>
        <w:rPr>
          <w:rFonts w:hint="eastAsia" w:ascii="宋体" w:hAnsi="宋体" w:eastAsia="宋体" w:cs="宋体"/>
          <w:caps w:val="0"/>
          <w:spacing w:val="0"/>
          <w:sz w:val="21"/>
          <w:szCs w:val="21"/>
          <w:lang w:val="en-US" w:eastAsia="zh-CN"/>
        </w:rPr>
        <w:t>4</w:t>
      </w:r>
      <w:bookmarkStart w:id="0" w:name="_GoBack"/>
      <w:bookmarkEnd w:id="0"/>
      <w:r>
        <w:rPr>
          <w:rFonts w:hint="eastAsia" w:ascii="宋体" w:hAnsi="宋体" w:eastAsia="宋体" w:cs="宋体"/>
          <w:caps w:val="0"/>
          <w:spacing w:val="0"/>
          <w:sz w:val="21"/>
          <w:szCs w:val="21"/>
        </w:rPr>
        <w:t>名同学获得国家奖学金。</w:t>
      </w:r>
      <w:r>
        <w:rPr>
          <w:rFonts w:hint="eastAsia" w:ascii="宋体" w:hAnsi="宋体" w:eastAsia="宋体" w:cs="宋体"/>
          <w:caps w:val="0"/>
          <w:spacing w:val="0"/>
          <w:sz w:val="21"/>
          <w:szCs w:val="21"/>
          <w:lang w:val="en-US" w:eastAsia="zh-CN"/>
        </w:rPr>
        <w:t>按照填写附件1.</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2、励志奖学金：申请励志奖学金的同学必须是1</w:t>
      </w:r>
      <w:r>
        <w:rPr>
          <w:rFonts w:hint="eastAsia" w:ascii="宋体" w:hAnsi="宋体" w:eastAsia="宋体" w:cs="宋体"/>
          <w:caps w:val="0"/>
          <w:spacing w:val="0"/>
          <w:sz w:val="21"/>
          <w:szCs w:val="21"/>
          <w:lang w:val="en-US" w:eastAsia="zh-CN"/>
        </w:rPr>
        <w:t>3</w:t>
      </w:r>
      <w:r>
        <w:rPr>
          <w:rFonts w:hint="eastAsia" w:ascii="宋体" w:hAnsi="宋体" w:eastAsia="宋体" w:cs="宋体"/>
          <w:caps w:val="0"/>
          <w:spacing w:val="0"/>
          <w:sz w:val="21"/>
          <w:szCs w:val="21"/>
        </w:rPr>
        <w:t>、1</w:t>
      </w:r>
      <w:r>
        <w:rPr>
          <w:rFonts w:hint="eastAsia" w:ascii="宋体" w:hAnsi="宋体" w:eastAsia="宋体" w:cs="宋体"/>
          <w:caps w:val="0"/>
          <w:spacing w:val="0"/>
          <w:sz w:val="21"/>
          <w:szCs w:val="21"/>
          <w:lang w:val="en-US" w:eastAsia="zh-CN"/>
        </w:rPr>
        <w:t>4</w:t>
      </w:r>
      <w:r>
        <w:rPr>
          <w:rFonts w:hint="eastAsia" w:ascii="宋体" w:hAnsi="宋体" w:eastAsia="宋体" w:cs="宋体"/>
          <w:caps w:val="0"/>
          <w:spacing w:val="0"/>
          <w:sz w:val="21"/>
          <w:szCs w:val="21"/>
        </w:rPr>
        <w:t>、</w:t>
      </w:r>
      <w:r>
        <w:rPr>
          <w:rFonts w:hint="eastAsia" w:ascii="宋体" w:hAnsi="宋体" w:eastAsia="宋体" w:cs="宋体"/>
          <w:caps w:val="0"/>
          <w:spacing w:val="0"/>
          <w:sz w:val="21"/>
          <w:szCs w:val="21"/>
          <w:lang w:val="en-US" w:eastAsia="zh-CN"/>
        </w:rPr>
        <w:t>15</w:t>
      </w:r>
      <w:r>
        <w:rPr>
          <w:rFonts w:hint="eastAsia" w:ascii="宋体" w:hAnsi="宋体" w:eastAsia="宋体" w:cs="宋体"/>
          <w:caps w:val="0"/>
          <w:spacing w:val="0"/>
          <w:sz w:val="21"/>
          <w:szCs w:val="21"/>
        </w:rPr>
        <w:t>级已经列入贫困生库的学生，且本学年（两学期）智育成绩或者综合测评成绩在班级贫困生库的学生中排名第1或第2</w:t>
      </w:r>
      <w:r>
        <w:rPr>
          <w:rFonts w:hint="eastAsia" w:ascii="宋体" w:hAnsi="宋体" w:eastAsia="宋体" w:cs="宋体"/>
          <w:caps w:val="0"/>
          <w:spacing w:val="0"/>
          <w:sz w:val="21"/>
          <w:szCs w:val="21"/>
          <w:lang w:val="en-US" w:eastAsia="zh-CN"/>
        </w:rPr>
        <w:t>(励志有两个名额的班级,可取到第二名)</w:t>
      </w:r>
      <w:r>
        <w:rPr>
          <w:rFonts w:hint="eastAsia" w:ascii="宋体" w:hAnsi="宋体" w:eastAsia="宋体" w:cs="宋体"/>
          <w:caps w:val="0"/>
          <w:spacing w:val="0"/>
          <w:sz w:val="21"/>
          <w:szCs w:val="21"/>
        </w:rPr>
        <w:t>。</w:t>
      </w:r>
      <w:r>
        <w:rPr>
          <w:rFonts w:hint="eastAsia" w:ascii="宋体" w:hAnsi="宋体" w:eastAsia="宋体" w:cs="宋体"/>
          <w:caps w:val="0"/>
          <w:spacing w:val="0"/>
          <w:sz w:val="21"/>
          <w:szCs w:val="21"/>
          <w:lang w:eastAsia="zh-CN"/>
        </w:rPr>
        <w:t>按要求报送</w:t>
      </w:r>
      <w:r>
        <w:rPr>
          <w:rFonts w:hint="eastAsia" w:ascii="宋体" w:hAnsi="宋体" w:eastAsia="宋体" w:cs="宋体"/>
          <w:caps w:val="0"/>
          <w:spacing w:val="0"/>
          <w:sz w:val="21"/>
          <w:szCs w:val="21"/>
          <w:lang w:val="en-US" w:eastAsia="zh-CN"/>
        </w:rPr>
        <w:t>附件2,附件5.</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如以成绩为衡量标准，必须是本学年考试课总分第1或第2，如以综合测评为衡量标准，则必须是本学年（两学期）综合测评名次相加，所得数值最小者。</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励志奖学金不得选择贫困生中智育成绩或者综合测评排名靠后的学生。</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3、助学金：申请助学金的同学必须是各班级已经列入贫困生库的学生，助学金为每位同学3000元。</w:t>
      </w:r>
      <w:r>
        <w:rPr>
          <w:rFonts w:hint="eastAsia" w:ascii="宋体" w:hAnsi="宋体" w:eastAsia="宋体" w:cs="宋体"/>
          <w:caps w:val="0"/>
          <w:spacing w:val="0"/>
          <w:sz w:val="21"/>
          <w:szCs w:val="21"/>
          <w:lang w:eastAsia="zh-CN"/>
        </w:rPr>
        <w:t>按要求报送附件</w:t>
      </w:r>
      <w:r>
        <w:rPr>
          <w:rFonts w:hint="eastAsia" w:ascii="宋体" w:hAnsi="宋体" w:eastAsia="宋体" w:cs="宋体"/>
          <w:caps w:val="0"/>
          <w:spacing w:val="0"/>
          <w:sz w:val="21"/>
          <w:szCs w:val="21"/>
          <w:lang w:val="en-US" w:eastAsia="zh-CN"/>
        </w:rPr>
        <w:t>6.</w:t>
      </w:r>
    </w:p>
    <w:p>
      <w:pPr>
        <w:pStyle w:val="2"/>
        <w:keepNext w:val="0"/>
        <w:keepLines w:val="0"/>
        <w:widowControl/>
        <w:suppressLineNumbers w:val="0"/>
        <w:spacing w:line="375" w:lineRule="atLeast"/>
        <w:jc w:val="left"/>
      </w:pPr>
      <w:r>
        <w:rPr>
          <w:rFonts w:hint="eastAsia" w:ascii="宋体" w:hAnsi="宋体" w:eastAsia="宋体" w:cs="宋体"/>
          <w:caps w:val="0"/>
          <w:spacing w:val="0"/>
          <w:sz w:val="21"/>
          <w:szCs w:val="21"/>
        </w:rPr>
        <w:t>4、请各班级严格按照学院分配指标评选国家奖助学金，并</w:t>
      </w:r>
      <w:r>
        <w:rPr>
          <w:rFonts w:hint="eastAsia" w:ascii="宋体" w:hAnsi="宋体" w:eastAsia="宋体" w:cs="宋体"/>
          <w:caps w:val="0"/>
          <w:color w:val="auto"/>
          <w:spacing w:val="0"/>
          <w:sz w:val="21"/>
          <w:szCs w:val="21"/>
        </w:rPr>
        <w:t>于9月2</w:t>
      </w:r>
      <w:r>
        <w:rPr>
          <w:rFonts w:hint="eastAsia" w:ascii="宋体" w:hAnsi="宋体" w:eastAsia="宋体" w:cs="宋体"/>
          <w:caps w:val="0"/>
          <w:color w:val="auto"/>
          <w:spacing w:val="0"/>
          <w:sz w:val="21"/>
          <w:szCs w:val="21"/>
          <w:lang w:val="en-US" w:eastAsia="zh-CN"/>
        </w:rPr>
        <w:t>1</w:t>
      </w:r>
      <w:r>
        <w:rPr>
          <w:rFonts w:hint="eastAsia" w:ascii="宋体" w:hAnsi="宋体" w:eastAsia="宋体" w:cs="宋体"/>
          <w:caps w:val="0"/>
          <w:color w:val="auto"/>
          <w:spacing w:val="0"/>
          <w:sz w:val="21"/>
          <w:szCs w:val="21"/>
        </w:rPr>
        <w:t>日（</w:t>
      </w:r>
      <w:r>
        <w:rPr>
          <w:rFonts w:hint="eastAsia" w:ascii="宋体" w:hAnsi="宋体" w:eastAsia="宋体" w:cs="宋体"/>
          <w:caps w:val="0"/>
          <w:color w:val="auto"/>
          <w:spacing w:val="0"/>
          <w:sz w:val="21"/>
          <w:szCs w:val="21"/>
          <w:lang w:eastAsia="zh-CN"/>
        </w:rPr>
        <w:t>星期三</w:t>
      </w:r>
      <w:r>
        <w:rPr>
          <w:rFonts w:hint="eastAsia" w:ascii="宋体" w:hAnsi="宋体" w:eastAsia="宋体" w:cs="宋体"/>
          <w:caps w:val="0"/>
          <w:color w:val="auto"/>
          <w:spacing w:val="0"/>
          <w:sz w:val="21"/>
          <w:szCs w:val="21"/>
        </w:rPr>
        <w:t>）前将班</w:t>
      </w:r>
      <w:r>
        <w:rPr>
          <w:rFonts w:hint="eastAsia" w:ascii="宋体" w:hAnsi="宋体" w:eastAsia="宋体" w:cs="宋体"/>
          <w:caps w:val="0"/>
          <w:spacing w:val="0"/>
          <w:sz w:val="21"/>
          <w:szCs w:val="21"/>
        </w:rPr>
        <w:t>级材料(纸质和电子版)</w:t>
      </w:r>
      <w:r>
        <w:rPr>
          <w:rFonts w:hint="eastAsia" w:ascii="宋体" w:hAnsi="宋体" w:eastAsia="宋体" w:cs="宋体"/>
          <w:caps w:val="0"/>
          <w:spacing w:val="0"/>
          <w:sz w:val="21"/>
          <w:szCs w:val="21"/>
          <w:lang w:val="en-US" w:eastAsia="zh-CN"/>
        </w:rPr>
        <w:t>和附件7(评定会议记录)一并</w:t>
      </w:r>
      <w:r>
        <w:rPr>
          <w:rFonts w:hint="eastAsia" w:ascii="宋体" w:hAnsi="宋体" w:eastAsia="宋体" w:cs="宋体"/>
          <w:caps w:val="0"/>
          <w:spacing w:val="0"/>
          <w:sz w:val="21"/>
          <w:szCs w:val="21"/>
        </w:rPr>
        <w:t>报送至</w:t>
      </w:r>
      <w:r>
        <w:rPr>
          <w:rFonts w:hint="eastAsia" w:ascii="宋体" w:hAnsi="宋体" w:eastAsia="宋体" w:cs="宋体"/>
          <w:caps w:val="0"/>
          <w:spacing w:val="0"/>
          <w:sz w:val="21"/>
          <w:szCs w:val="21"/>
          <w:lang w:val="en-US" w:eastAsia="zh-CN"/>
        </w:rPr>
        <w:t>3</w:t>
      </w:r>
      <w:r>
        <w:rPr>
          <w:rFonts w:hint="eastAsia" w:ascii="宋体" w:hAnsi="宋体" w:eastAsia="宋体" w:cs="宋体"/>
          <w:caps w:val="0"/>
          <w:spacing w:val="0"/>
          <w:sz w:val="21"/>
          <w:szCs w:val="21"/>
        </w:rPr>
        <w:t>栋</w:t>
      </w:r>
      <w:r>
        <w:rPr>
          <w:rFonts w:hint="eastAsia" w:ascii="宋体" w:hAnsi="宋体" w:eastAsia="宋体" w:cs="宋体"/>
          <w:caps w:val="0"/>
          <w:spacing w:val="0"/>
          <w:sz w:val="21"/>
          <w:szCs w:val="21"/>
          <w:lang w:val="en-US" w:eastAsia="zh-CN"/>
        </w:rPr>
        <w:t>11</w:t>
      </w:r>
      <w:r>
        <w:rPr>
          <w:rFonts w:hint="eastAsia" w:ascii="宋体" w:hAnsi="宋体" w:eastAsia="宋体" w:cs="宋体"/>
          <w:caps w:val="0"/>
          <w:spacing w:val="0"/>
          <w:sz w:val="21"/>
          <w:szCs w:val="21"/>
        </w:rPr>
        <w:t>楼</w:t>
      </w:r>
      <w:r>
        <w:rPr>
          <w:rFonts w:hint="eastAsia" w:ascii="宋体" w:hAnsi="宋体" w:eastAsia="宋体" w:cs="宋体"/>
          <w:caps w:val="0"/>
          <w:spacing w:val="0"/>
          <w:sz w:val="21"/>
          <w:szCs w:val="21"/>
          <w:lang w:eastAsia="zh-CN"/>
        </w:rPr>
        <w:t>学生资助中心</w:t>
      </w:r>
      <w:r>
        <w:rPr>
          <w:rFonts w:hint="eastAsia" w:ascii="宋体" w:hAnsi="宋体" w:eastAsia="宋体" w:cs="宋体"/>
          <w:caps w:val="0"/>
          <w:spacing w:val="0"/>
          <w:sz w:val="21"/>
          <w:szCs w:val="21"/>
        </w:rPr>
        <w:t>，逾期不报者将视为自动放弃申请资格。</w:t>
      </w:r>
    </w:p>
    <w:p>
      <w:pPr>
        <w:pStyle w:val="2"/>
        <w:keepNext w:val="0"/>
        <w:keepLines w:val="0"/>
        <w:widowControl/>
        <w:suppressLineNumbers w:val="0"/>
        <w:spacing w:line="375" w:lineRule="atLeast"/>
        <w:jc w:val="left"/>
        <w:rPr>
          <w:rFonts w:hint="eastAsia" w:ascii="宋体" w:hAnsi="宋体" w:eastAsia="宋体" w:cs="宋体"/>
          <w:caps w:val="0"/>
          <w:spacing w:val="0"/>
          <w:sz w:val="21"/>
          <w:szCs w:val="21"/>
        </w:rPr>
      </w:pPr>
      <w:r>
        <w:rPr>
          <w:rFonts w:hint="eastAsia" w:ascii="宋体" w:hAnsi="宋体" w:eastAsia="宋体" w:cs="宋体"/>
          <w:caps w:val="0"/>
          <w:spacing w:val="0"/>
          <w:sz w:val="21"/>
          <w:szCs w:val="21"/>
        </w:rPr>
        <w:t>备注：转专业的同学国家奖助学金在原班级评选。</w:t>
      </w:r>
    </w:p>
    <w:p>
      <w:pPr>
        <w:pStyle w:val="2"/>
        <w:keepNext w:val="0"/>
        <w:keepLines w:val="0"/>
        <w:widowControl/>
        <w:suppressLineNumbers w:val="0"/>
        <w:spacing w:line="375" w:lineRule="atLeast"/>
        <w:jc w:val="right"/>
        <w:rPr>
          <w:rFonts w:hint="eastAsia" w:ascii="宋体" w:hAnsi="宋体" w:eastAsia="宋体" w:cs="宋体"/>
          <w:caps w:val="0"/>
          <w:spacing w:val="0"/>
          <w:sz w:val="21"/>
          <w:szCs w:val="21"/>
          <w:lang w:eastAsia="zh-CN"/>
        </w:rPr>
      </w:pPr>
      <w:r>
        <w:rPr>
          <w:rFonts w:hint="eastAsia" w:ascii="宋体" w:hAnsi="宋体" w:eastAsia="宋体" w:cs="宋体"/>
          <w:caps w:val="0"/>
          <w:spacing w:val="0"/>
          <w:sz w:val="21"/>
          <w:szCs w:val="21"/>
          <w:lang w:eastAsia="zh-CN"/>
        </w:rPr>
        <w:t>联系人</w:t>
      </w:r>
      <w:r>
        <w:rPr>
          <w:rFonts w:hint="eastAsia" w:ascii="宋体" w:hAnsi="宋体" w:eastAsia="宋体" w:cs="宋体"/>
          <w:caps w:val="0"/>
          <w:spacing w:val="0"/>
          <w:sz w:val="21"/>
          <w:szCs w:val="21"/>
          <w:lang w:val="en-US" w:eastAsia="zh-CN"/>
        </w:rPr>
        <w:t>:徐键</w:t>
      </w:r>
      <w:r>
        <w:rPr>
          <w:rFonts w:hint="eastAsia" w:ascii="宋体" w:hAnsi="宋体" w:eastAsia="宋体" w:cs="宋体"/>
          <w:caps w:val="0"/>
          <w:spacing w:val="0"/>
          <w:sz w:val="21"/>
          <w:szCs w:val="21"/>
          <w:lang w:val="en-US" w:eastAsia="zh-CN"/>
        </w:rPr>
        <w:tab/>
      </w:r>
      <w:r>
        <w:rPr>
          <w:rFonts w:hint="eastAsia" w:ascii="宋体" w:hAnsi="宋体" w:eastAsia="宋体" w:cs="宋体"/>
          <w:caps w:val="0"/>
          <w:spacing w:val="0"/>
          <w:sz w:val="21"/>
          <w:szCs w:val="21"/>
          <w:lang w:val="en-US" w:eastAsia="zh-CN"/>
        </w:rPr>
        <w:t xml:space="preserve">         电话:3117276</w:t>
      </w:r>
    </w:p>
    <w:p>
      <w:pPr>
        <w:pStyle w:val="2"/>
        <w:keepNext w:val="0"/>
        <w:keepLines w:val="0"/>
        <w:widowControl/>
        <w:suppressLineNumbers w:val="0"/>
        <w:spacing w:line="375" w:lineRule="atLeast"/>
        <w:jc w:val="right"/>
      </w:pPr>
      <w:r>
        <w:rPr>
          <w:rFonts w:hint="eastAsia" w:ascii="宋体" w:hAnsi="宋体" w:eastAsia="宋体" w:cs="宋体"/>
          <w:caps w:val="0"/>
          <w:spacing w:val="0"/>
          <w:sz w:val="21"/>
          <w:szCs w:val="21"/>
        </w:rPr>
        <w:t>学生资助管理中心</w:t>
      </w:r>
    </w:p>
    <w:p>
      <w:pPr>
        <w:pStyle w:val="2"/>
        <w:keepNext w:val="0"/>
        <w:keepLines w:val="0"/>
        <w:widowControl/>
        <w:suppressLineNumbers w:val="0"/>
        <w:spacing w:line="375" w:lineRule="atLeast"/>
        <w:jc w:val="right"/>
        <w:rPr>
          <w:color w:val="auto"/>
        </w:rPr>
      </w:pPr>
      <w:r>
        <w:rPr>
          <w:rFonts w:hint="eastAsia" w:ascii="宋体" w:hAnsi="宋体" w:eastAsia="宋体" w:cs="宋体"/>
          <w:caps w:val="0"/>
          <w:spacing w:val="0"/>
          <w:sz w:val="21"/>
          <w:szCs w:val="21"/>
        </w:rPr>
        <w:t>201</w:t>
      </w:r>
      <w:r>
        <w:rPr>
          <w:rFonts w:hint="eastAsia" w:ascii="宋体" w:hAnsi="宋体" w:eastAsia="宋体" w:cs="宋体"/>
          <w:caps w:val="0"/>
          <w:spacing w:val="0"/>
          <w:sz w:val="21"/>
          <w:szCs w:val="21"/>
          <w:lang w:val="en-US" w:eastAsia="zh-CN"/>
        </w:rPr>
        <w:t>6</w:t>
      </w:r>
      <w:r>
        <w:rPr>
          <w:rFonts w:hint="eastAsia" w:ascii="宋体" w:hAnsi="宋体" w:eastAsia="宋体" w:cs="宋体"/>
          <w:caps w:val="0"/>
          <w:color w:val="auto"/>
          <w:spacing w:val="0"/>
          <w:sz w:val="21"/>
          <w:szCs w:val="21"/>
        </w:rPr>
        <w:t>年9月</w:t>
      </w:r>
      <w:r>
        <w:rPr>
          <w:rFonts w:hint="eastAsia" w:ascii="宋体" w:hAnsi="宋体" w:eastAsia="宋体" w:cs="宋体"/>
          <w:caps w:val="0"/>
          <w:color w:val="auto"/>
          <w:spacing w:val="0"/>
          <w:sz w:val="21"/>
          <w:szCs w:val="21"/>
          <w:lang w:val="en-US" w:eastAsia="zh-CN"/>
        </w:rPr>
        <w:t>18</w:t>
      </w:r>
      <w:r>
        <w:rPr>
          <w:rFonts w:hint="eastAsia" w:ascii="宋体" w:hAnsi="宋体" w:eastAsia="宋体" w:cs="宋体"/>
          <w:caps w:val="0"/>
          <w:color w:val="auto"/>
          <w:spacing w:val="0"/>
          <w:sz w:val="21"/>
          <w:szCs w:val="21"/>
        </w:rPr>
        <w:t>日</w:t>
      </w:r>
    </w:p>
    <w:p>
      <w:pPr>
        <w:jc w:val="both"/>
        <w:rPr>
          <w:rFonts w:hint="eastAsia" w:ascii="宋体" w:hAnsi="宋体" w:eastAsia="宋体" w:cs="宋体"/>
          <w:b/>
          <w:caps w:val="0"/>
          <w:color w:val="000000"/>
          <w:spacing w:val="0"/>
          <w:kern w:val="0"/>
          <w:sz w:val="31"/>
          <w:szCs w:val="31"/>
          <w:lang w:val="en-US" w:eastAsia="zh-CN" w:bidi="ar"/>
        </w:rPr>
      </w:pPr>
    </w:p>
    <w:p>
      <w:pPr>
        <w:jc w:val="both"/>
        <w:rPr>
          <w:rFonts w:hint="eastAsia" w:ascii="宋体" w:hAnsi="宋体" w:eastAsia="宋体" w:cs="宋体"/>
          <w:b/>
          <w:caps w:val="0"/>
          <w:color w:val="000000"/>
          <w:spacing w:val="0"/>
          <w:kern w:val="0"/>
          <w:sz w:val="31"/>
          <w:szCs w:val="31"/>
          <w:lang w:val="en-US" w:eastAsia="zh-CN" w:bidi="ar"/>
        </w:rPr>
      </w:pPr>
    </w:p>
    <w:p>
      <w:pPr>
        <w:jc w:val="both"/>
        <w:rPr>
          <w:rFonts w:hint="eastAsia" w:ascii="宋体" w:hAnsi="宋体" w:eastAsia="宋体" w:cs="宋体"/>
          <w:b/>
          <w:caps w:val="0"/>
          <w:color w:val="000000"/>
          <w:spacing w:val="0"/>
          <w:kern w:val="0"/>
          <w:sz w:val="31"/>
          <w:szCs w:val="31"/>
          <w:lang w:val="en-US" w:eastAsia="zh-CN" w:bidi="ar"/>
        </w:rPr>
      </w:pPr>
    </w:p>
    <w:p>
      <w:pPr>
        <w:jc w:val="both"/>
        <w:rPr>
          <w:rFonts w:hint="eastAsia" w:ascii="宋体" w:hAnsi="宋体" w:eastAsia="宋体" w:cs="宋体"/>
          <w:b/>
          <w:caps w:val="0"/>
          <w:color w:val="000000"/>
          <w:spacing w:val="0"/>
          <w:kern w:val="0"/>
          <w:sz w:val="31"/>
          <w:szCs w:val="31"/>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95F2A"/>
    <w:rsid w:val="0FE1568B"/>
    <w:rsid w:val="1AAA0DBD"/>
    <w:rsid w:val="1D647ED3"/>
    <w:rsid w:val="1ED63479"/>
    <w:rsid w:val="20001AEE"/>
    <w:rsid w:val="28872A77"/>
    <w:rsid w:val="2AEE2942"/>
    <w:rsid w:val="2FB762CA"/>
    <w:rsid w:val="2FB7640D"/>
    <w:rsid w:val="334549BC"/>
    <w:rsid w:val="3D37403C"/>
    <w:rsid w:val="3EB12A1D"/>
    <w:rsid w:val="45336C61"/>
    <w:rsid w:val="46295692"/>
    <w:rsid w:val="481E33DC"/>
    <w:rsid w:val="4BC50E46"/>
    <w:rsid w:val="5381378C"/>
    <w:rsid w:val="5B3542A0"/>
    <w:rsid w:val="61602234"/>
    <w:rsid w:val="6BBC35EA"/>
    <w:rsid w:val="72B2768A"/>
    <w:rsid w:val="75A63AD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2016-09-18T01:19:49Z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